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DFFC"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Dear Colleagues,</w:t>
      </w:r>
    </w:p>
    <w:p w14:paraId="1F528783"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br/>
      </w:r>
    </w:p>
    <w:p w14:paraId="3C257293"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It was wonderful to see so many of you at our Community Engaged Research Event on November 15th. A few highlights of the event included rich conversations and networking across investigators from </w:t>
      </w:r>
      <w:r w:rsidRPr="006E2576">
        <w:rPr>
          <w:rFonts w:ascii="Arial" w:eastAsia="Times New Roman" w:hAnsi="Arial" w:cs="Arial"/>
          <w:b/>
          <w:bCs/>
          <w:color w:val="000000"/>
          <w:kern w:val="0"/>
          <w:sz w:val="22"/>
          <w:szCs w:val="22"/>
          <w14:ligatures w14:val="none"/>
        </w:rPr>
        <w:t>highly diverse </w:t>
      </w:r>
      <w:r w:rsidRPr="006E2576">
        <w:rPr>
          <w:rFonts w:ascii="Arial" w:eastAsia="Times New Roman" w:hAnsi="Arial" w:cs="Arial"/>
          <w:color w:val="000000"/>
          <w:kern w:val="0"/>
          <w:sz w:val="22"/>
          <w:szCs w:val="22"/>
          <w14:ligatures w14:val="none"/>
        </w:rPr>
        <w:t>parts of campus all committed to community-engaged research and social impact; meaningful comments by VCR Yelick and </w:t>
      </w:r>
      <w:r w:rsidRPr="006E2576">
        <w:rPr>
          <w:rFonts w:ascii="Arial" w:eastAsia="Times New Roman" w:hAnsi="Arial" w:cs="Arial"/>
          <w:color w:val="4D5156"/>
          <w:kern w:val="0"/>
          <w:sz w:val="22"/>
          <w:szCs w:val="22"/>
          <w14:ligatures w14:val="none"/>
        </w:rPr>
        <w:t>AVC and Chief Innovation &amp; Entrepreneurship </w:t>
      </w:r>
      <w:r w:rsidRPr="006E2576">
        <w:rPr>
          <w:rFonts w:ascii="Arial" w:eastAsia="Times New Roman" w:hAnsi="Arial" w:cs="Arial"/>
          <w:color w:val="000000"/>
          <w:kern w:val="0"/>
          <w:sz w:val="22"/>
          <w:szCs w:val="22"/>
          <w14:ligatures w14:val="none"/>
        </w:rPr>
        <w:t>Rich Lyons emphasizing the centrality of community-engaged research in our research mission and innovation; and Vice Provost for the Faculty Vicky Plaut’s explanation of Berkeley’s </w:t>
      </w:r>
      <w:hyperlink r:id="rId5" w:tgtFrame="_blank" w:history="1">
        <w:r w:rsidRPr="006E2576">
          <w:rPr>
            <w:rFonts w:ascii="Arial" w:eastAsia="Times New Roman" w:hAnsi="Arial" w:cs="Arial"/>
            <w:color w:val="0000FF"/>
            <w:kern w:val="0"/>
            <w:sz w:val="22"/>
            <w:szCs w:val="22"/>
            <w:u w:val="single"/>
            <w14:ligatures w14:val="none"/>
          </w:rPr>
          <w:t>guidelines</w:t>
        </w:r>
      </w:hyperlink>
      <w:r w:rsidRPr="006E2576">
        <w:rPr>
          <w:rFonts w:ascii="Arial" w:eastAsia="Times New Roman" w:hAnsi="Arial" w:cs="Arial"/>
          <w:color w:val="000000"/>
          <w:kern w:val="0"/>
          <w:sz w:val="22"/>
          <w:szCs w:val="22"/>
          <w14:ligatures w14:val="none"/>
        </w:rPr>
        <w:t> for faculty evaluation that recognize diverse forms of community-engaged research and impact. </w:t>
      </w:r>
    </w:p>
    <w:p w14:paraId="03A93DE8" w14:textId="77777777" w:rsidR="006E2576" w:rsidRPr="006E2576" w:rsidRDefault="006E2576" w:rsidP="006E2576">
      <w:pPr>
        <w:rPr>
          <w:rFonts w:ascii="Times New Roman" w:eastAsia="Times New Roman" w:hAnsi="Times New Roman" w:cs="Times New Roman"/>
          <w:kern w:val="0"/>
          <w14:ligatures w14:val="none"/>
        </w:rPr>
      </w:pPr>
      <w:r w:rsidRPr="006E2576">
        <w:rPr>
          <w:rFonts w:ascii="Helvetica" w:eastAsia="Times New Roman" w:hAnsi="Helvetica" w:cs="Times New Roman"/>
          <w:color w:val="000000"/>
          <w:kern w:val="0"/>
          <w:sz w:val="27"/>
          <w:szCs w:val="27"/>
          <w14:ligatures w14:val="none"/>
        </w:rPr>
        <w:br/>
      </w:r>
    </w:p>
    <w:p w14:paraId="0EB8B238"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During our gathering, we had a chance to share information on specific areas of our work verbally and in this </w:t>
      </w:r>
      <w:hyperlink r:id="rId6" w:tgtFrame="_blank" w:history="1">
        <w:r w:rsidRPr="006E2576">
          <w:rPr>
            <w:rFonts w:ascii="Arial" w:eastAsia="Times New Roman" w:hAnsi="Arial" w:cs="Arial"/>
            <w:color w:val="0000FF"/>
            <w:kern w:val="0"/>
            <w:sz w:val="22"/>
            <w:szCs w:val="22"/>
            <w:u w:val="single"/>
            <w14:ligatures w14:val="none"/>
          </w:rPr>
          <w:t>downloadable pamphlet</w:t>
        </w:r>
      </w:hyperlink>
      <w:r w:rsidRPr="006E2576">
        <w:rPr>
          <w:rFonts w:ascii="Arial" w:eastAsia="Times New Roman" w:hAnsi="Arial" w:cs="Arial"/>
          <w:color w:val="000000"/>
          <w:kern w:val="0"/>
          <w:sz w:val="22"/>
          <w:szCs w:val="22"/>
          <w14:ligatures w14:val="none"/>
        </w:rPr>
        <w:t xml:space="preserve"> with links to resources and updates. We also identified those of you who want to give input in any of these domains. Please reach out to </w:t>
      </w:r>
      <w:proofErr w:type="spellStart"/>
      <w:r w:rsidRPr="006E2576">
        <w:rPr>
          <w:rFonts w:ascii="Arial" w:eastAsia="Times New Roman" w:hAnsi="Arial" w:cs="Arial"/>
          <w:color w:val="000000"/>
          <w:kern w:val="0"/>
          <w:sz w:val="22"/>
          <w:szCs w:val="22"/>
          <w14:ligatures w14:val="none"/>
        </w:rPr>
        <w:t>Emilly</w:t>
      </w:r>
      <w:proofErr w:type="spellEnd"/>
      <w:r w:rsidRPr="006E2576">
        <w:rPr>
          <w:rFonts w:ascii="Arial" w:eastAsia="Times New Roman" w:hAnsi="Arial" w:cs="Arial"/>
          <w:color w:val="000000"/>
          <w:kern w:val="0"/>
          <w:sz w:val="22"/>
          <w:szCs w:val="22"/>
          <w14:ligatures w14:val="none"/>
        </w:rPr>
        <w:t xml:space="preserve"> Ozer (</w:t>
      </w:r>
      <w:hyperlink r:id="rId7" w:tgtFrame="_blank" w:history="1">
        <w:r w:rsidRPr="006E2576">
          <w:rPr>
            <w:rFonts w:ascii="Arial" w:eastAsia="Times New Roman" w:hAnsi="Arial" w:cs="Arial"/>
            <w:color w:val="0000FF"/>
            <w:kern w:val="0"/>
            <w:sz w:val="22"/>
            <w:szCs w:val="22"/>
            <w:u w:val="single"/>
            <w14:ligatures w14:val="none"/>
          </w:rPr>
          <w:t>eozer@berkeley.edu</w:t>
        </w:r>
      </w:hyperlink>
      <w:r w:rsidRPr="006E2576">
        <w:rPr>
          <w:rFonts w:ascii="Arial" w:eastAsia="Times New Roman" w:hAnsi="Arial" w:cs="Arial"/>
          <w:color w:val="000000"/>
          <w:kern w:val="0"/>
          <w:sz w:val="22"/>
          <w:szCs w:val="22"/>
          <w14:ligatures w14:val="none"/>
        </w:rPr>
        <w:t>), cc’ing Marieka Schotland (</w:t>
      </w:r>
      <w:hyperlink r:id="rId8" w:tgtFrame="_blank" w:history="1">
        <w:r w:rsidRPr="006E2576">
          <w:rPr>
            <w:rFonts w:ascii="Arial" w:eastAsia="Times New Roman" w:hAnsi="Arial" w:cs="Arial"/>
            <w:color w:val="0000FF"/>
            <w:kern w:val="0"/>
            <w:sz w:val="22"/>
            <w:szCs w:val="22"/>
            <w:u w:val="single"/>
            <w14:ligatures w14:val="none"/>
          </w:rPr>
          <w:t>mschotland@berkeley.edu</w:t>
        </w:r>
      </w:hyperlink>
      <w:r w:rsidRPr="006E2576">
        <w:rPr>
          <w:rFonts w:ascii="Arial" w:eastAsia="Times New Roman" w:hAnsi="Arial" w:cs="Arial"/>
          <w:color w:val="000000"/>
          <w:kern w:val="0"/>
          <w:sz w:val="22"/>
          <w:szCs w:val="22"/>
          <w14:ligatures w14:val="none"/>
        </w:rPr>
        <w:t>), if you didn’t attend and want to provide design input for next steps (e.g. to review and comment on products or design plans asynchronously or potentially meet). </w:t>
      </w:r>
    </w:p>
    <w:p w14:paraId="5E99C604" w14:textId="77777777" w:rsidR="006E2576" w:rsidRPr="006E2576" w:rsidRDefault="006E2576" w:rsidP="006E2576">
      <w:pPr>
        <w:rPr>
          <w:rFonts w:ascii="Times New Roman" w:eastAsia="Times New Roman" w:hAnsi="Times New Roman" w:cs="Times New Roman"/>
          <w:kern w:val="0"/>
          <w14:ligatures w14:val="none"/>
        </w:rPr>
      </w:pPr>
      <w:r w:rsidRPr="006E2576">
        <w:rPr>
          <w:rFonts w:ascii="Helvetica" w:eastAsia="Times New Roman" w:hAnsi="Helvetica" w:cs="Times New Roman"/>
          <w:color w:val="000000"/>
          <w:kern w:val="0"/>
          <w:sz w:val="27"/>
          <w:szCs w:val="27"/>
          <w14:ligatures w14:val="none"/>
        </w:rPr>
        <w:br/>
      </w:r>
    </w:p>
    <w:p w14:paraId="4C4E5FB8"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Some next steps include….</w:t>
      </w:r>
    </w:p>
    <w:p w14:paraId="75BAEEA1" w14:textId="77777777" w:rsidR="006E2576" w:rsidRPr="006E2576" w:rsidRDefault="006E2576" w:rsidP="006E2576">
      <w:pPr>
        <w:numPr>
          <w:ilvl w:val="0"/>
          <w:numId w:val="1"/>
        </w:numPr>
        <w:textAlignment w:val="baseline"/>
        <w:rPr>
          <w:rFonts w:ascii="Arial" w:eastAsia="Times New Roman" w:hAnsi="Arial" w:cs="Arial"/>
          <w:color w:val="000000"/>
          <w:kern w:val="0"/>
          <w:sz w:val="22"/>
          <w:szCs w:val="22"/>
          <w14:ligatures w14:val="none"/>
        </w:rPr>
      </w:pPr>
      <w:r w:rsidRPr="006E2576">
        <w:rPr>
          <w:rFonts w:ascii="Arial" w:eastAsia="Times New Roman" w:hAnsi="Arial" w:cs="Arial"/>
          <w:color w:val="000000"/>
          <w:kern w:val="0"/>
          <w:sz w:val="22"/>
          <w:szCs w:val="22"/>
          <w14:ligatures w14:val="none"/>
        </w:rPr>
        <w:t>Continue to build out this network - please share about this work and encourage colleagues who want to be in the loop to complete the</w:t>
      </w:r>
      <w:hyperlink r:id="rId9" w:tgtFrame="_blank" w:history="1">
        <w:r w:rsidRPr="006E2576">
          <w:rPr>
            <w:rFonts w:ascii="Arial" w:eastAsia="Times New Roman" w:hAnsi="Arial" w:cs="Arial"/>
            <w:b/>
            <w:bCs/>
            <w:color w:val="222222"/>
            <w:kern w:val="0"/>
            <w:sz w:val="22"/>
            <w:szCs w:val="22"/>
            <w:u w:val="single"/>
            <w14:ligatures w14:val="none"/>
          </w:rPr>
          <w:t xml:space="preserve"> </w:t>
        </w:r>
        <w:r w:rsidRPr="006E2576">
          <w:rPr>
            <w:rFonts w:ascii="Arial" w:eastAsia="Times New Roman" w:hAnsi="Arial" w:cs="Arial"/>
            <w:b/>
            <w:bCs/>
            <w:color w:val="0000FF"/>
            <w:kern w:val="0"/>
            <w:sz w:val="22"/>
            <w:szCs w:val="22"/>
            <w:u w:val="single"/>
            <w14:ligatures w14:val="none"/>
          </w:rPr>
          <w:t>brief four-item form</w:t>
        </w:r>
      </w:hyperlink>
    </w:p>
    <w:p w14:paraId="1F61A00F" w14:textId="77777777" w:rsidR="006E2576" w:rsidRPr="006E2576" w:rsidRDefault="006E2576" w:rsidP="006E2576">
      <w:pPr>
        <w:numPr>
          <w:ilvl w:val="0"/>
          <w:numId w:val="1"/>
        </w:numPr>
        <w:textAlignment w:val="baseline"/>
        <w:rPr>
          <w:rFonts w:ascii="Arial" w:eastAsia="Times New Roman" w:hAnsi="Arial" w:cs="Arial"/>
          <w:color w:val="000000"/>
          <w:kern w:val="0"/>
          <w:sz w:val="22"/>
          <w:szCs w:val="22"/>
          <w14:ligatures w14:val="none"/>
        </w:rPr>
      </w:pPr>
      <w:r w:rsidRPr="006E2576">
        <w:rPr>
          <w:rFonts w:ascii="Arial" w:eastAsia="Times New Roman" w:hAnsi="Arial" w:cs="Arial"/>
          <w:color w:val="000000"/>
          <w:kern w:val="0"/>
          <w:sz w:val="22"/>
          <w:szCs w:val="22"/>
          <w14:ligatures w14:val="none"/>
        </w:rPr>
        <w:t>Eliciting feedback on innovations to address community-engaged research pain points with IRB and financial systems (e.g. paying community partners). More to come on this.  </w:t>
      </w:r>
    </w:p>
    <w:p w14:paraId="7F4625CE" w14:textId="77777777" w:rsidR="006E2576" w:rsidRPr="006E2576" w:rsidRDefault="006E2576" w:rsidP="006E2576">
      <w:pPr>
        <w:rPr>
          <w:rFonts w:ascii="Times New Roman" w:eastAsia="Times New Roman" w:hAnsi="Times New Roman" w:cs="Times New Roman"/>
          <w:kern w:val="0"/>
          <w14:ligatures w14:val="none"/>
        </w:rPr>
      </w:pPr>
      <w:r w:rsidRPr="006E2576">
        <w:rPr>
          <w:rFonts w:ascii="Helvetica" w:eastAsia="Times New Roman" w:hAnsi="Helvetica" w:cs="Times New Roman"/>
          <w:color w:val="000000"/>
          <w:kern w:val="0"/>
          <w:sz w:val="27"/>
          <w:szCs w:val="27"/>
          <w14:ligatures w14:val="none"/>
        </w:rPr>
        <w:br/>
      </w:r>
    </w:p>
    <w:p w14:paraId="41253F2E"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Announcements:</w:t>
      </w:r>
    </w:p>
    <w:p w14:paraId="4CF59E67" w14:textId="77777777" w:rsidR="006E2576" w:rsidRPr="006E2576" w:rsidRDefault="006E2576" w:rsidP="006E2576">
      <w:pPr>
        <w:numPr>
          <w:ilvl w:val="0"/>
          <w:numId w:val="2"/>
        </w:numPr>
        <w:textAlignment w:val="baseline"/>
        <w:rPr>
          <w:rFonts w:ascii="Arial" w:eastAsia="Times New Roman" w:hAnsi="Arial" w:cs="Arial"/>
          <w:color w:val="000000"/>
          <w:kern w:val="0"/>
          <w:sz w:val="22"/>
          <w:szCs w:val="22"/>
          <w14:ligatures w14:val="none"/>
        </w:rPr>
      </w:pPr>
      <w:r w:rsidRPr="006E2576">
        <w:rPr>
          <w:rFonts w:ascii="Arial" w:eastAsia="Times New Roman" w:hAnsi="Arial" w:cs="Arial"/>
          <w:color w:val="000000"/>
          <w:kern w:val="0"/>
          <w:sz w:val="22"/>
          <w:szCs w:val="22"/>
          <w14:ligatures w14:val="none"/>
        </w:rPr>
        <w:t xml:space="preserve">Emily Ozer will be presenting in a webinar this Monday hosted by Lead California on </w:t>
      </w:r>
      <w:r w:rsidRPr="006E2576">
        <w:rPr>
          <w:rFonts w:ascii="Arial" w:eastAsia="Times New Roman" w:hAnsi="Arial" w:cs="Arial"/>
          <w:b/>
          <w:bCs/>
          <w:color w:val="000000"/>
          <w:kern w:val="0"/>
          <w:sz w:val="22"/>
          <w:szCs w:val="22"/>
          <w14:ligatures w14:val="none"/>
        </w:rPr>
        <w:t>February 5th at 11am PST / 2pm EST.</w:t>
      </w:r>
      <w:r w:rsidRPr="006E2576">
        <w:rPr>
          <w:rFonts w:ascii="Arial" w:eastAsia="Times New Roman" w:hAnsi="Arial" w:cs="Arial"/>
          <w:color w:val="000000"/>
          <w:kern w:val="0"/>
          <w:sz w:val="22"/>
          <w:szCs w:val="22"/>
          <w14:ligatures w14:val="none"/>
        </w:rPr>
        <w:t xml:space="preserve"> The session will explore findings from</w:t>
      </w:r>
      <w:hyperlink r:id="rId10" w:tgtFrame="_blank" w:history="1">
        <w:r w:rsidRPr="006E2576">
          <w:rPr>
            <w:rFonts w:ascii="Arial" w:eastAsia="Times New Roman" w:hAnsi="Arial" w:cs="Arial"/>
            <w:color w:val="222222"/>
            <w:kern w:val="0"/>
            <w:sz w:val="22"/>
            <w:szCs w:val="22"/>
            <w:u w:val="single"/>
            <w14:ligatures w14:val="none"/>
          </w:rPr>
          <w:t xml:space="preserve"> </w:t>
        </w:r>
        <w:r w:rsidRPr="006E2576">
          <w:rPr>
            <w:rFonts w:ascii="Arial" w:eastAsia="Times New Roman" w:hAnsi="Arial" w:cs="Arial"/>
            <w:color w:val="0000FF"/>
            <w:kern w:val="0"/>
            <w:sz w:val="22"/>
            <w:szCs w:val="22"/>
            <w:u w:val="single"/>
            <w14:ligatures w14:val="none"/>
          </w:rPr>
          <w:t>a new white paper</w:t>
        </w:r>
      </w:hyperlink>
      <w:r w:rsidRPr="006E2576">
        <w:rPr>
          <w:rFonts w:ascii="Arial" w:eastAsia="Times New Roman" w:hAnsi="Arial" w:cs="Arial"/>
          <w:color w:val="000000"/>
          <w:kern w:val="0"/>
          <w:sz w:val="22"/>
          <w:szCs w:val="22"/>
          <w14:ligatures w14:val="none"/>
        </w:rPr>
        <w:t xml:space="preserve">/national scan of promising reforms to faculty reward systems to recognize a wider range of scholarly contributions in P&amp;T and merit evaluation. Please see the </w:t>
      </w:r>
      <w:hyperlink r:id="rId11" w:anchor="/registration" w:tgtFrame="_blank" w:history="1">
        <w:r w:rsidRPr="006E2576">
          <w:rPr>
            <w:rFonts w:ascii="Arial" w:eastAsia="Times New Roman" w:hAnsi="Arial" w:cs="Arial"/>
            <w:color w:val="0000FF"/>
            <w:kern w:val="0"/>
            <w:sz w:val="22"/>
            <w:szCs w:val="22"/>
            <w:u w:val="single"/>
            <w14:ligatures w14:val="none"/>
          </w:rPr>
          <w:t>flyer</w:t>
        </w:r>
      </w:hyperlink>
      <w:r w:rsidRPr="006E2576">
        <w:rPr>
          <w:rFonts w:ascii="Arial" w:eastAsia="Times New Roman" w:hAnsi="Arial" w:cs="Arial"/>
          <w:color w:val="000000"/>
          <w:kern w:val="0"/>
          <w:sz w:val="22"/>
          <w:szCs w:val="22"/>
          <w14:ligatures w14:val="none"/>
        </w:rPr>
        <w:t xml:space="preserve"> for more information and register if you'd like to attend.</w:t>
      </w:r>
    </w:p>
    <w:p w14:paraId="05CAB554" w14:textId="77777777" w:rsidR="006E2576" w:rsidRPr="006E2576" w:rsidRDefault="006E2576" w:rsidP="006E2576">
      <w:pPr>
        <w:numPr>
          <w:ilvl w:val="0"/>
          <w:numId w:val="2"/>
        </w:numPr>
        <w:textAlignment w:val="baseline"/>
        <w:rPr>
          <w:rFonts w:ascii="Arial" w:eastAsia="Times New Roman" w:hAnsi="Arial" w:cs="Arial"/>
          <w:color w:val="000000"/>
          <w:kern w:val="0"/>
          <w:sz w:val="22"/>
          <w:szCs w:val="22"/>
          <w14:ligatures w14:val="none"/>
        </w:rPr>
      </w:pPr>
      <w:r w:rsidRPr="006E2576">
        <w:rPr>
          <w:rFonts w:ascii="Arial" w:eastAsia="Times New Roman" w:hAnsi="Arial" w:cs="Arial"/>
          <w:color w:val="000000"/>
          <w:kern w:val="0"/>
          <w:sz w:val="22"/>
          <w:szCs w:val="22"/>
          <w14:ligatures w14:val="none"/>
        </w:rPr>
        <w:t>The</w:t>
      </w:r>
      <w:hyperlink r:id="rId12" w:tgtFrame="_blank" w:history="1">
        <w:r w:rsidRPr="006E2576">
          <w:rPr>
            <w:rFonts w:ascii="Arial" w:eastAsia="Times New Roman" w:hAnsi="Arial" w:cs="Arial"/>
            <w:color w:val="000000"/>
            <w:kern w:val="0"/>
            <w:sz w:val="22"/>
            <w:szCs w:val="22"/>
            <w:u w:val="single"/>
            <w14:ligatures w14:val="none"/>
          </w:rPr>
          <w:t xml:space="preserve"> </w:t>
        </w:r>
        <w:r w:rsidRPr="006E2576">
          <w:rPr>
            <w:rFonts w:ascii="Arial" w:eastAsia="Times New Roman" w:hAnsi="Arial" w:cs="Arial"/>
            <w:color w:val="0000FF"/>
            <w:kern w:val="0"/>
            <w:sz w:val="22"/>
            <w:szCs w:val="22"/>
            <w:u w:val="single"/>
            <w14:ligatures w14:val="none"/>
          </w:rPr>
          <w:t>Latino Social Science Pipeline Initiative</w:t>
        </w:r>
      </w:hyperlink>
      <w:r w:rsidRPr="006E2576">
        <w:rPr>
          <w:rFonts w:ascii="Arial" w:eastAsia="Times New Roman" w:hAnsi="Arial" w:cs="Arial"/>
          <w:color w:val="000000"/>
          <w:kern w:val="0"/>
          <w:sz w:val="22"/>
          <w:szCs w:val="22"/>
          <w14:ligatures w14:val="none"/>
        </w:rPr>
        <w:t>, a new program at UC Berkeley, is very interested in engaging with campus researchers who are working with, or who would like to work with, local Latinx-focused community-based organizations. If interested, please reach out to LSSPI program manager, Luis Javier Hernandez (</w:t>
      </w:r>
      <w:hyperlink r:id="rId13" w:tgtFrame="_blank" w:history="1">
        <w:r w:rsidRPr="006E2576">
          <w:rPr>
            <w:rFonts w:ascii="Arial" w:eastAsia="Times New Roman" w:hAnsi="Arial" w:cs="Arial"/>
            <w:color w:val="0000FF"/>
            <w:kern w:val="0"/>
            <w:sz w:val="22"/>
            <w:szCs w:val="22"/>
            <w:u w:val="single"/>
            <w14:ligatures w14:val="none"/>
          </w:rPr>
          <w:t>luis.hernandez@berkeley.edu</w:t>
        </w:r>
      </w:hyperlink>
      <w:r w:rsidRPr="006E2576">
        <w:rPr>
          <w:rFonts w:ascii="Arial" w:eastAsia="Times New Roman" w:hAnsi="Arial" w:cs="Arial"/>
          <w:color w:val="000000"/>
          <w:kern w:val="0"/>
          <w:sz w:val="22"/>
          <w:szCs w:val="22"/>
          <w14:ligatures w14:val="none"/>
        </w:rPr>
        <w:t>).</w:t>
      </w:r>
    </w:p>
    <w:p w14:paraId="4C9B1E2C" w14:textId="77777777" w:rsidR="006E2576" w:rsidRPr="006E2576" w:rsidRDefault="006E2576" w:rsidP="006E2576">
      <w:pPr>
        <w:numPr>
          <w:ilvl w:val="0"/>
          <w:numId w:val="2"/>
        </w:numPr>
        <w:textAlignment w:val="baseline"/>
        <w:rPr>
          <w:rFonts w:ascii="Arial" w:eastAsia="Times New Roman" w:hAnsi="Arial" w:cs="Arial"/>
          <w:color w:val="000000"/>
          <w:kern w:val="0"/>
          <w:sz w:val="22"/>
          <w:szCs w:val="22"/>
          <w14:ligatures w14:val="none"/>
        </w:rPr>
      </w:pPr>
      <w:hyperlink r:id="rId14" w:tgtFrame="_blank" w:history="1">
        <w:r w:rsidRPr="006E2576">
          <w:rPr>
            <w:rFonts w:ascii="Arial" w:eastAsia="Times New Roman" w:hAnsi="Arial" w:cs="Arial"/>
            <w:color w:val="0000FF"/>
            <w:kern w:val="0"/>
            <w:sz w:val="22"/>
            <w:szCs w:val="22"/>
            <w:u w:val="single"/>
            <w14:ligatures w14:val="none"/>
          </w:rPr>
          <w:t>Teaching Towards Discovery Symposium: Student as Creator</w:t>
        </w:r>
      </w:hyperlink>
      <w:r w:rsidRPr="006E2576">
        <w:rPr>
          <w:rFonts w:ascii="Arial" w:eastAsia="Times New Roman" w:hAnsi="Arial" w:cs="Arial"/>
          <w:color w:val="333333"/>
          <w:kern w:val="0"/>
          <w:sz w:val="22"/>
          <w:szCs w:val="22"/>
          <w14:ligatures w14:val="none"/>
        </w:rPr>
        <w:t xml:space="preserve">: This half-day symposium will draw together faculty, students, and staff who are working on creative and high impact learning experiences (i.e., Discovery), both inside and outside the classroom. Utilizing the theme of Student as Creator, the day will begin with a student panel, followed by a panel of different case study projects, and conclude with a facilitated discussion with breakout groups. </w:t>
      </w:r>
      <w:r w:rsidRPr="006E2576">
        <w:rPr>
          <w:rFonts w:ascii="Arial" w:eastAsia="Times New Roman" w:hAnsi="Arial" w:cs="Arial"/>
          <w:b/>
          <w:bCs/>
          <w:color w:val="000000"/>
          <w:kern w:val="0"/>
          <w:sz w:val="22"/>
          <w:szCs w:val="22"/>
          <w14:ligatures w14:val="none"/>
        </w:rPr>
        <w:t xml:space="preserve">February 23, 2024, 9am-1pm, </w:t>
      </w:r>
      <w:r w:rsidRPr="006E2576">
        <w:rPr>
          <w:rFonts w:ascii="Arial" w:eastAsia="Times New Roman" w:hAnsi="Arial" w:cs="Arial"/>
          <w:b/>
          <w:bCs/>
          <w:color w:val="333333"/>
          <w:kern w:val="0"/>
          <w:sz w:val="22"/>
          <w:szCs w:val="22"/>
          <w14:ligatures w14:val="none"/>
        </w:rPr>
        <w:t xml:space="preserve">Room 370, Dwinelle Hall. </w:t>
      </w:r>
      <w:r w:rsidRPr="006E2576">
        <w:rPr>
          <w:rFonts w:ascii="Arial" w:eastAsia="Times New Roman" w:hAnsi="Arial" w:cs="Arial"/>
          <w:color w:val="333333"/>
          <w:kern w:val="0"/>
          <w:sz w:val="22"/>
          <w:szCs w:val="22"/>
          <w14:ligatures w14:val="none"/>
        </w:rPr>
        <w:t>Event is co-sponsored by the</w:t>
      </w:r>
      <w:hyperlink r:id="rId15" w:tgtFrame="_blank" w:history="1">
        <w:r w:rsidRPr="006E2576">
          <w:rPr>
            <w:rFonts w:ascii="Arial" w:eastAsia="Times New Roman" w:hAnsi="Arial" w:cs="Arial"/>
            <w:color w:val="333333"/>
            <w:kern w:val="0"/>
            <w:sz w:val="22"/>
            <w:szCs w:val="22"/>
            <w:u w:val="single"/>
            <w14:ligatures w14:val="none"/>
          </w:rPr>
          <w:t xml:space="preserve"> </w:t>
        </w:r>
        <w:r w:rsidRPr="006E2576">
          <w:rPr>
            <w:rFonts w:ascii="Arial" w:eastAsia="Times New Roman" w:hAnsi="Arial" w:cs="Arial"/>
            <w:color w:val="0000FF"/>
            <w:kern w:val="0"/>
            <w:sz w:val="22"/>
            <w:szCs w:val="22"/>
            <w:u w:val="single"/>
            <w14:ligatures w14:val="none"/>
          </w:rPr>
          <w:t>Berkeley Discovery Initiative</w:t>
        </w:r>
      </w:hyperlink>
      <w:r w:rsidRPr="006E2576">
        <w:rPr>
          <w:rFonts w:ascii="Arial" w:eastAsia="Times New Roman" w:hAnsi="Arial" w:cs="Arial"/>
          <w:color w:val="1155CC"/>
          <w:kern w:val="0"/>
          <w:sz w:val="22"/>
          <w:szCs w:val="22"/>
          <w14:ligatures w14:val="none"/>
        </w:rPr>
        <w:t xml:space="preserve"> </w:t>
      </w:r>
      <w:r w:rsidRPr="006E2576">
        <w:rPr>
          <w:rFonts w:ascii="Arial" w:eastAsia="Times New Roman" w:hAnsi="Arial" w:cs="Arial"/>
          <w:color w:val="333333"/>
          <w:kern w:val="0"/>
          <w:sz w:val="22"/>
          <w:szCs w:val="22"/>
          <w14:ligatures w14:val="none"/>
        </w:rPr>
        <w:t>and the</w:t>
      </w:r>
      <w:hyperlink r:id="rId16" w:tgtFrame="_blank" w:history="1">
        <w:r w:rsidRPr="006E2576">
          <w:rPr>
            <w:rFonts w:ascii="Arial" w:eastAsia="Times New Roman" w:hAnsi="Arial" w:cs="Arial"/>
            <w:color w:val="333333"/>
            <w:kern w:val="0"/>
            <w:sz w:val="22"/>
            <w:szCs w:val="22"/>
            <w:u w:val="single"/>
            <w14:ligatures w14:val="none"/>
          </w:rPr>
          <w:t xml:space="preserve"> </w:t>
        </w:r>
        <w:r w:rsidRPr="006E2576">
          <w:rPr>
            <w:rFonts w:ascii="Arial" w:eastAsia="Times New Roman" w:hAnsi="Arial" w:cs="Arial"/>
            <w:color w:val="0000FF"/>
            <w:kern w:val="0"/>
            <w:sz w:val="22"/>
            <w:szCs w:val="22"/>
            <w:u w:val="single"/>
            <w14:ligatures w14:val="none"/>
          </w:rPr>
          <w:t>Center for Teaching &amp; Learning</w:t>
        </w:r>
      </w:hyperlink>
      <w:r w:rsidRPr="006E2576">
        <w:rPr>
          <w:rFonts w:ascii="Arial" w:eastAsia="Times New Roman" w:hAnsi="Arial" w:cs="Arial"/>
          <w:color w:val="333333"/>
          <w:kern w:val="0"/>
          <w:sz w:val="22"/>
          <w:szCs w:val="22"/>
          <w14:ligatures w14:val="none"/>
        </w:rPr>
        <w:t>. Thank you to the</w:t>
      </w:r>
      <w:hyperlink r:id="rId17" w:tgtFrame="_blank" w:history="1">
        <w:r w:rsidRPr="006E2576">
          <w:rPr>
            <w:rFonts w:ascii="Arial" w:eastAsia="Times New Roman" w:hAnsi="Arial" w:cs="Arial"/>
            <w:color w:val="333333"/>
            <w:kern w:val="0"/>
            <w:sz w:val="22"/>
            <w:szCs w:val="22"/>
            <w:u w:val="single"/>
            <w14:ligatures w14:val="none"/>
          </w:rPr>
          <w:t xml:space="preserve"> </w:t>
        </w:r>
        <w:r w:rsidRPr="006E2576">
          <w:rPr>
            <w:rFonts w:ascii="Arial" w:eastAsia="Times New Roman" w:hAnsi="Arial" w:cs="Arial"/>
            <w:color w:val="0000FF"/>
            <w:kern w:val="0"/>
            <w:sz w:val="22"/>
            <w:szCs w:val="22"/>
            <w:u w:val="single"/>
            <w14:ligatures w14:val="none"/>
          </w:rPr>
          <w:t>Townsend Center for the Humanities</w:t>
        </w:r>
      </w:hyperlink>
      <w:r w:rsidRPr="006E2576">
        <w:rPr>
          <w:rFonts w:ascii="Arial" w:eastAsia="Times New Roman" w:hAnsi="Arial" w:cs="Arial"/>
          <w:color w:val="333333"/>
          <w:kern w:val="0"/>
          <w:sz w:val="22"/>
          <w:szCs w:val="22"/>
          <w14:ligatures w14:val="none"/>
        </w:rPr>
        <w:t xml:space="preserve"> for the conference grant. Open to all UC Berkeley faculty, staff, and students. Free, breakfast and lunch included. RSVP via this</w:t>
      </w:r>
      <w:hyperlink r:id="rId18" w:tgtFrame="_blank" w:history="1">
        <w:r w:rsidRPr="006E2576">
          <w:rPr>
            <w:rFonts w:ascii="Arial" w:eastAsia="Times New Roman" w:hAnsi="Arial" w:cs="Arial"/>
            <w:color w:val="333333"/>
            <w:kern w:val="0"/>
            <w:sz w:val="22"/>
            <w:szCs w:val="22"/>
            <w:u w:val="single"/>
            <w14:ligatures w14:val="none"/>
          </w:rPr>
          <w:t xml:space="preserve"> </w:t>
        </w:r>
        <w:r w:rsidRPr="006E2576">
          <w:rPr>
            <w:rFonts w:ascii="Arial" w:eastAsia="Times New Roman" w:hAnsi="Arial" w:cs="Arial"/>
            <w:color w:val="0000FF"/>
            <w:kern w:val="0"/>
            <w:sz w:val="22"/>
            <w:szCs w:val="22"/>
            <w:u w:val="single"/>
            <w14:ligatures w14:val="none"/>
          </w:rPr>
          <w:t>Google form</w:t>
        </w:r>
      </w:hyperlink>
      <w:r w:rsidRPr="006E2576">
        <w:rPr>
          <w:rFonts w:ascii="Arial" w:eastAsia="Times New Roman" w:hAnsi="Arial" w:cs="Arial"/>
          <w:color w:val="333333"/>
          <w:kern w:val="0"/>
          <w:sz w:val="22"/>
          <w:szCs w:val="22"/>
          <w14:ligatures w14:val="none"/>
        </w:rPr>
        <w:t xml:space="preserve"> to secure your spot</w:t>
      </w:r>
      <w:r w:rsidRPr="006E2576">
        <w:rPr>
          <w:rFonts w:ascii="Arial" w:eastAsia="Times New Roman" w:hAnsi="Arial" w:cs="Arial"/>
          <w:i/>
          <w:iCs/>
          <w:color w:val="333333"/>
          <w:kern w:val="0"/>
          <w:sz w:val="22"/>
          <w:szCs w:val="22"/>
          <w14:ligatures w14:val="none"/>
        </w:rPr>
        <w:t>.</w:t>
      </w:r>
    </w:p>
    <w:p w14:paraId="75E162D6" w14:textId="77777777" w:rsidR="006E2576" w:rsidRPr="006E2576" w:rsidRDefault="006E2576" w:rsidP="006E2576">
      <w:pPr>
        <w:rPr>
          <w:rFonts w:ascii="Times New Roman" w:eastAsia="Times New Roman" w:hAnsi="Times New Roman" w:cs="Times New Roman"/>
          <w:kern w:val="0"/>
          <w14:ligatures w14:val="none"/>
        </w:rPr>
      </w:pPr>
      <w:r w:rsidRPr="006E2576">
        <w:rPr>
          <w:rFonts w:ascii="Helvetica" w:eastAsia="Times New Roman" w:hAnsi="Helvetica" w:cs="Times New Roman"/>
          <w:color w:val="000000"/>
          <w:kern w:val="0"/>
          <w:sz w:val="27"/>
          <w:szCs w:val="27"/>
          <w14:ligatures w14:val="none"/>
        </w:rPr>
        <w:lastRenderedPageBreak/>
        <w:br/>
      </w:r>
    </w:p>
    <w:p w14:paraId="62999850"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i/>
          <w:iCs/>
          <w:color w:val="000000"/>
          <w:kern w:val="0"/>
          <w:sz w:val="22"/>
          <w:szCs w:val="22"/>
          <w14:ligatures w14:val="none"/>
        </w:rPr>
        <w:t>Thanks on behalf of the Berkeley Institutional Change for Community Engaged Research Team</w:t>
      </w:r>
    </w:p>
    <w:p w14:paraId="3975168C" w14:textId="77777777" w:rsidR="006E2576" w:rsidRPr="006E2576" w:rsidRDefault="006E2576" w:rsidP="006E2576">
      <w:pPr>
        <w:rPr>
          <w:rFonts w:ascii="Helvetica" w:eastAsia="Times New Roman" w:hAnsi="Helvetica" w:cs="Times New Roman"/>
          <w:color w:val="000000"/>
          <w:kern w:val="0"/>
          <w:sz w:val="27"/>
          <w:szCs w:val="27"/>
          <w14:ligatures w14:val="none"/>
        </w:rPr>
      </w:pPr>
    </w:p>
    <w:p w14:paraId="5BEEB866"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Emily Ozer, PhD, Professor, School of Public Health</w:t>
      </w:r>
    </w:p>
    <w:p w14:paraId="7024FC17"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UC-Berkeley Faculty Liaison to the EVCP on Public Scholarship and Engagement</w:t>
      </w:r>
    </w:p>
    <w:p w14:paraId="55E7F2CB" w14:textId="77777777" w:rsidR="006E2576" w:rsidRPr="006E2576" w:rsidRDefault="006E2576" w:rsidP="006E2576">
      <w:pPr>
        <w:rPr>
          <w:rFonts w:ascii="Helvetica" w:eastAsia="Times New Roman" w:hAnsi="Helvetica" w:cs="Times New Roman"/>
          <w:color w:val="000000"/>
          <w:kern w:val="0"/>
          <w:sz w:val="27"/>
          <w:szCs w:val="27"/>
          <w14:ligatures w14:val="none"/>
        </w:rPr>
      </w:pPr>
    </w:p>
    <w:p w14:paraId="3E5A39ED"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Susan Stone, PhD, Professor, School of Social Welfare</w:t>
      </w:r>
    </w:p>
    <w:p w14:paraId="266D0D52"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Associate Dean for Academic Affairs</w:t>
      </w:r>
    </w:p>
    <w:p w14:paraId="40A4BC8F" w14:textId="77777777" w:rsidR="006E2576" w:rsidRPr="006E2576" w:rsidRDefault="006E2576" w:rsidP="006E2576">
      <w:pPr>
        <w:rPr>
          <w:rFonts w:ascii="Helvetica" w:eastAsia="Times New Roman" w:hAnsi="Helvetica" w:cs="Times New Roman"/>
          <w:color w:val="000000"/>
          <w:kern w:val="0"/>
          <w:sz w:val="27"/>
          <w:szCs w:val="27"/>
          <w14:ligatures w14:val="none"/>
        </w:rPr>
      </w:pPr>
    </w:p>
    <w:p w14:paraId="0AE29584"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Tiff Dressen, Project Policy Analyst</w:t>
      </w:r>
    </w:p>
    <w:p w14:paraId="318E9B15"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Office of Research</w:t>
      </w:r>
    </w:p>
    <w:p w14:paraId="46E03BF6" w14:textId="77777777" w:rsidR="006E2576" w:rsidRPr="006E2576" w:rsidRDefault="006E2576" w:rsidP="006E2576">
      <w:pPr>
        <w:rPr>
          <w:rFonts w:ascii="Helvetica" w:eastAsia="Times New Roman" w:hAnsi="Helvetica" w:cs="Times New Roman"/>
          <w:color w:val="000000"/>
          <w:kern w:val="0"/>
          <w:sz w:val="27"/>
          <w:szCs w:val="27"/>
          <w14:ligatures w14:val="none"/>
        </w:rPr>
      </w:pPr>
    </w:p>
    <w:p w14:paraId="23692336"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Marieka Schotland, PhD, ED, Innovations for Youth (i4Y), School of Public Health</w:t>
      </w:r>
    </w:p>
    <w:p w14:paraId="1378961A" w14:textId="77777777" w:rsidR="006E2576" w:rsidRPr="006E2576" w:rsidRDefault="006E2576" w:rsidP="006E2576">
      <w:pPr>
        <w:rPr>
          <w:rFonts w:ascii="Helvetica" w:eastAsia="Times New Roman" w:hAnsi="Helvetica" w:cs="Times New Roman"/>
          <w:color w:val="000000"/>
          <w:kern w:val="0"/>
          <w:sz w:val="27"/>
          <w:szCs w:val="27"/>
          <w14:ligatures w14:val="none"/>
        </w:rPr>
      </w:pPr>
      <w:r w:rsidRPr="006E2576">
        <w:rPr>
          <w:rFonts w:ascii="Arial" w:eastAsia="Times New Roman" w:hAnsi="Arial" w:cs="Arial"/>
          <w:color w:val="000000"/>
          <w:kern w:val="0"/>
          <w:sz w:val="22"/>
          <w:szCs w:val="22"/>
          <w14:ligatures w14:val="none"/>
        </w:rPr>
        <w:t>Project Lead, WT Grant Institutional Change Grant</w:t>
      </w:r>
    </w:p>
    <w:p w14:paraId="5F1C8B5E" w14:textId="3BE51F9F" w:rsidR="00B77895" w:rsidRPr="006E2576" w:rsidRDefault="00B77895">
      <w:pPr>
        <w:rPr>
          <w:sz w:val="16"/>
          <w:szCs w:val="16"/>
        </w:rPr>
      </w:pPr>
    </w:p>
    <w:sectPr w:rsidR="00B77895" w:rsidRPr="006E2576" w:rsidSect="005B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0CA7"/>
    <w:multiLevelType w:val="multilevel"/>
    <w:tmpl w:val="2D1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26CCB"/>
    <w:multiLevelType w:val="multilevel"/>
    <w:tmpl w:val="07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505714">
    <w:abstractNumId w:val="1"/>
  </w:num>
  <w:num w:numId="2" w16cid:durableId="123747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76"/>
    <w:rsid w:val="000C0955"/>
    <w:rsid w:val="00157C63"/>
    <w:rsid w:val="0017623C"/>
    <w:rsid w:val="001E46C0"/>
    <w:rsid w:val="00211A25"/>
    <w:rsid w:val="002175F4"/>
    <w:rsid w:val="0023788A"/>
    <w:rsid w:val="002421C6"/>
    <w:rsid w:val="00244FAB"/>
    <w:rsid w:val="003458BE"/>
    <w:rsid w:val="00384262"/>
    <w:rsid w:val="003C6477"/>
    <w:rsid w:val="0040395E"/>
    <w:rsid w:val="00412A66"/>
    <w:rsid w:val="0042478D"/>
    <w:rsid w:val="004E443D"/>
    <w:rsid w:val="0052312F"/>
    <w:rsid w:val="005B23CB"/>
    <w:rsid w:val="005B5AF9"/>
    <w:rsid w:val="00635289"/>
    <w:rsid w:val="00666048"/>
    <w:rsid w:val="00680A06"/>
    <w:rsid w:val="006D298E"/>
    <w:rsid w:val="006E2576"/>
    <w:rsid w:val="008225C2"/>
    <w:rsid w:val="00860DAA"/>
    <w:rsid w:val="00865524"/>
    <w:rsid w:val="008B7C92"/>
    <w:rsid w:val="008C46B3"/>
    <w:rsid w:val="009228E4"/>
    <w:rsid w:val="009343E5"/>
    <w:rsid w:val="00946FD6"/>
    <w:rsid w:val="0096265A"/>
    <w:rsid w:val="00A6550A"/>
    <w:rsid w:val="00A74A02"/>
    <w:rsid w:val="00A91FC5"/>
    <w:rsid w:val="00B24224"/>
    <w:rsid w:val="00B550E0"/>
    <w:rsid w:val="00B77895"/>
    <w:rsid w:val="00BD721B"/>
    <w:rsid w:val="00BF1874"/>
    <w:rsid w:val="00BF46A2"/>
    <w:rsid w:val="00C24A03"/>
    <w:rsid w:val="00C609EC"/>
    <w:rsid w:val="00CA3CCF"/>
    <w:rsid w:val="00D10B97"/>
    <w:rsid w:val="00D3589D"/>
    <w:rsid w:val="00DA7243"/>
    <w:rsid w:val="00E247BD"/>
    <w:rsid w:val="00E86F13"/>
    <w:rsid w:val="00EA3345"/>
    <w:rsid w:val="00F10C35"/>
    <w:rsid w:val="00F35CA0"/>
    <w:rsid w:val="00FB21F3"/>
    <w:rsid w:val="00FC599A"/>
    <w:rsid w:val="00FC7EDA"/>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1C29F"/>
  <w15:chartTrackingRefBased/>
  <w15:docId w15:val="{40C8DD51-099A-544B-9445-672FB058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5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25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25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25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25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25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5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5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5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5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25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25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25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25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25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5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5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576"/>
    <w:rPr>
      <w:rFonts w:eastAsiaTheme="majorEastAsia" w:cstheme="majorBidi"/>
      <w:color w:val="272727" w:themeColor="text1" w:themeTint="D8"/>
    </w:rPr>
  </w:style>
  <w:style w:type="paragraph" w:styleId="Title">
    <w:name w:val="Title"/>
    <w:basedOn w:val="Normal"/>
    <w:next w:val="Normal"/>
    <w:link w:val="TitleChar"/>
    <w:uiPriority w:val="10"/>
    <w:qFormat/>
    <w:rsid w:val="006E25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5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5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5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5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E2576"/>
    <w:rPr>
      <w:i/>
      <w:iCs/>
      <w:color w:val="404040" w:themeColor="text1" w:themeTint="BF"/>
    </w:rPr>
  </w:style>
  <w:style w:type="paragraph" w:styleId="ListParagraph">
    <w:name w:val="List Paragraph"/>
    <w:basedOn w:val="Normal"/>
    <w:uiPriority w:val="34"/>
    <w:qFormat/>
    <w:rsid w:val="006E2576"/>
    <w:pPr>
      <w:ind w:left="720"/>
      <w:contextualSpacing/>
    </w:pPr>
  </w:style>
  <w:style w:type="character" w:styleId="IntenseEmphasis">
    <w:name w:val="Intense Emphasis"/>
    <w:basedOn w:val="DefaultParagraphFont"/>
    <w:uiPriority w:val="21"/>
    <w:qFormat/>
    <w:rsid w:val="006E2576"/>
    <w:rPr>
      <w:i/>
      <w:iCs/>
      <w:color w:val="0F4761" w:themeColor="accent1" w:themeShade="BF"/>
    </w:rPr>
  </w:style>
  <w:style w:type="paragraph" w:styleId="IntenseQuote">
    <w:name w:val="Intense Quote"/>
    <w:basedOn w:val="Normal"/>
    <w:next w:val="Normal"/>
    <w:link w:val="IntenseQuoteChar"/>
    <w:uiPriority w:val="30"/>
    <w:qFormat/>
    <w:rsid w:val="006E25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2576"/>
    <w:rPr>
      <w:i/>
      <w:iCs/>
      <w:color w:val="0F4761" w:themeColor="accent1" w:themeShade="BF"/>
    </w:rPr>
  </w:style>
  <w:style w:type="character" w:styleId="IntenseReference">
    <w:name w:val="Intense Reference"/>
    <w:basedOn w:val="DefaultParagraphFont"/>
    <w:uiPriority w:val="32"/>
    <w:qFormat/>
    <w:rsid w:val="006E2576"/>
    <w:rPr>
      <w:b/>
      <w:bCs/>
      <w:smallCaps/>
      <w:color w:val="0F4761" w:themeColor="accent1" w:themeShade="BF"/>
      <w:spacing w:val="5"/>
    </w:rPr>
  </w:style>
  <w:style w:type="character" w:styleId="Hyperlink">
    <w:name w:val="Hyperlink"/>
    <w:basedOn w:val="DefaultParagraphFont"/>
    <w:uiPriority w:val="99"/>
    <w:semiHidden/>
    <w:unhideWhenUsed/>
    <w:rsid w:val="006E2576"/>
    <w:rPr>
      <w:color w:val="0000FF"/>
      <w:u w:val="single"/>
    </w:rPr>
  </w:style>
  <w:style w:type="paragraph" w:styleId="NormalWeb">
    <w:name w:val="Normal (Web)"/>
    <w:basedOn w:val="Normal"/>
    <w:uiPriority w:val="99"/>
    <w:semiHidden/>
    <w:unhideWhenUsed/>
    <w:rsid w:val="006E2576"/>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E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otland@berkeley.edu" TargetMode="External"/><Relationship Id="rId13" Type="http://schemas.openxmlformats.org/officeDocument/2006/relationships/hyperlink" Target="mailto:luis.hernandez@berkeley.edu" TargetMode="External"/><Relationship Id="rId18" Type="http://schemas.openxmlformats.org/officeDocument/2006/relationships/hyperlink" Target="https://docs.google.com/forms/d/e/1FAIpQLSclzYOrmMkYpRdjcp3ftER7qXe2kAGmgc746G3TF6YrwCRXIw/viewform?usp=sf_link" TargetMode="External"/><Relationship Id="rId3" Type="http://schemas.openxmlformats.org/officeDocument/2006/relationships/settings" Target="settings.xml"/><Relationship Id="rId7" Type="http://schemas.openxmlformats.org/officeDocument/2006/relationships/hyperlink" Target="mailto:eozer@berkeley.edu" TargetMode="External"/><Relationship Id="rId12" Type="http://schemas.openxmlformats.org/officeDocument/2006/relationships/hyperlink" Target="https://lsspi.berkeley.edu/" TargetMode="External"/><Relationship Id="rId17" Type="http://schemas.openxmlformats.org/officeDocument/2006/relationships/hyperlink" Target="https://townsendcenter.berkeley.edu/" TargetMode="External"/><Relationship Id="rId2" Type="http://schemas.openxmlformats.org/officeDocument/2006/relationships/styles" Target="styles.xml"/><Relationship Id="rId16" Type="http://schemas.openxmlformats.org/officeDocument/2006/relationships/hyperlink" Target="https://teaching.berkele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4y.berkeley.edu/sites/default/files/ozer_lab_nov._15_convening_brochure.pdf" TargetMode="External"/><Relationship Id="rId11" Type="http://schemas.openxmlformats.org/officeDocument/2006/relationships/hyperlink" Target="https://fresnostate.zoom.us/meeting/register/tZ0lc-iqqzIiGt2LznSLLgEPiArT4VQ_xs7E" TargetMode="External"/><Relationship Id="rId5" Type="http://schemas.openxmlformats.org/officeDocument/2006/relationships/hyperlink" Target="https://drive.google.com/file/d/1mw48w9kF0tBRykwwIkzBqeTMf4Mm-xZP/view" TargetMode="External"/><Relationship Id="rId15" Type="http://schemas.openxmlformats.org/officeDocument/2006/relationships/hyperlink" Target="https://discovery.berkeley.edu/" TargetMode="External"/><Relationship Id="rId10" Type="http://schemas.openxmlformats.org/officeDocument/2006/relationships/hyperlink" Target="https://www.pewtrusts.org/en/research-and-analysis/white-papers/2023/10/universities-take-promising-steps-to-reward-research-that-benefits-soci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nOYLh4VbjrAbrr9kU6LymnpYFEO3BYzudxHpxJj4idpv9qw/viewform?usp=sf_link" TargetMode="External"/><Relationship Id="rId14" Type="http://schemas.openxmlformats.org/officeDocument/2006/relationships/hyperlink" Target="https://events.berkeley.edu/bdiscovery/event/232370-teaching-towards-discovery-symposium-studen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1</cp:revision>
  <dcterms:created xsi:type="dcterms:W3CDTF">2024-02-07T17:43:00Z</dcterms:created>
  <dcterms:modified xsi:type="dcterms:W3CDTF">2024-02-07T18:01:00Z</dcterms:modified>
</cp:coreProperties>
</file>